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   </w:t>
      </w:r>
      <w:bookmarkStart w:id="0" w:name="_GoBack"/>
      <w:bookmarkEnd w:id="0"/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авторе научной работы </w:t>
      </w:r>
    </w:p>
    <w:p>
      <w:pPr>
        <w:pStyle w:val="BodyTextFirstIndent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(молодом учёном) </w:t>
      </w:r>
    </w:p>
    <w:p>
      <w:pPr>
        <w:pStyle w:val="BodyTextFirstInden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  <w:t>Раздел 1. Сведения об авторе научной работы</w:t>
      </w:r>
    </w:p>
    <w:tbl>
      <w:tblPr>
        <w:tblW w:w="978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3833"/>
        <w:gridCol w:w="5385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i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</w:t>
            </w:r>
            <w:r>
              <w:rPr>
                <w:i/>
                <w:sz w:val="28"/>
                <w:szCs w:val="28"/>
              </w:rPr>
              <w:t>наименование в соответствии с учредитель</w:t>
              <w:softHyphen/>
              <w:t>ными документами организа</w:t>
              <w:softHyphen/>
              <w:t>ции</w:t>
            </w:r>
            <w:r>
              <w:rPr>
                <w:sz w:val="28"/>
                <w:szCs w:val="28"/>
              </w:rPr>
              <w:t>), занимаемая должность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Служебный адрес </w:t>
            </w:r>
            <w:r>
              <w:rPr>
                <w:i/>
                <w:sz w:val="28"/>
                <w:szCs w:val="28"/>
              </w:rPr>
              <w:t>(адрес местонахождения организации)</w:t>
            </w:r>
            <w:r>
              <w:rPr>
                <w:sz w:val="28"/>
                <w:szCs w:val="28"/>
              </w:rPr>
              <w:t>, телефон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Учёная степень </w:t>
            </w:r>
            <w:r>
              <w:rPr>
                <w:i/>
                <w:sz w:val="28"/>
                <w:szCs w:val="28"/>
              </w:rPr>
              <w:t>(при наличии)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Домашний адрес </w:t>
            </w:r>
            <w:r>
              <w:rPr>
                <w:i/>
                <w:sz w:val="28"/>
                <w:szCs w:val="28"/>
              </w:rPr>
              <w:t xml:space="preserve">(адрес места жительства), </w:t>
            </w: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FirstInden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  <w:t>Раздел 2. Спи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сок опубликованных и приравненных к ним научных трудов и учебных изданий</w:t>
      </w:r>
    </w:p>
    <w:tbl>
      <w:tblPr>
        <w:tblW w:w="9758" w:type="dxa"/>
        <w:jc w:val="left"/>
        <w:tblInd w:w="-2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2666"/>
        <w:gridCol w:w="1284"/>
        <w:gridCol w:w="2416"/>
        <w:gridCol w:w="1000"/>
        <w:gridCol w:w="1825"/>
      </w:tblGrid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п/п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работы, ее вид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Форма работы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Выходные данные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Объем, с.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Соавторы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6</w:t>
            </w:r>
          </w:p>
        </w:tc>
      </w:tr>
      <w:tr>
        <w:trPr>
          <w:trHeight w:val="414" w:hRule="atLeast"/>
        </w:trPr>
        <w:tc>
          <w:tcPr>
            <w:tcW w:w="9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А. НАУЧНЫЕ ТРУДЫ:</w:t>
            </w:r>
          </w:p>
        </w:tc>
      </w:tr>
      <w:tr>
        <w:trPr>
          <w:trHeight w:val="414" w:hRule="atLeast"/>
        </w:trPr>
        <w:tc>
          <w:tcPr>
            <w:tcW w:w="9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Монографии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9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Главы в коллективной монографии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9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eastAsia="hi-IN" w:bidi="hi-IN"/>
              </w:rPr>
              <w:t>Статьи в рецензируемых журналах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overflowPunct w:val="false"/>
              <w:spacing w:lineRule="auto" w:line="240" w:before="0" w:after="0"/>
              <w:ind w:hanging="0" w:left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eastAsia="hi-IN" w:bidi="hi-IN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eastAsia="hi-IN" w:bidi="hi-IN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 w:eastAsia="hi-IN" w:bidi="hi-IN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val="en-US" w:eastAsia="hi-IN" w:bidi="hi-I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 w:eastAsia="hi-IN" w:bidi="hi-IN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val="en-US" w:eastAsia="hi-IN" w:bidi="hi-IN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eastAsia="hi-IN" w:bidi="hi-IN"/>
              </w:rPr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 w:eastAsia="hi-IN" w:bidi="hi-IN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  <w:lang w:val="en-US" w:eastAsia="hi-IN" w:bidi="hi-IN"/>
              </w:rPr>
            </w:r>
          </w:p>
        </w:tc>
      </w:tr>
      <w:tr>
        <w:trPr>
          <w:trHeight w:val="676" w:hRule="atLeast"/>
        </w:trPr>
        <w:tc>
          <w:tcPr>
            <w:tcW w:w="9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Б. АВТОРСКИЕ СВИДЕТЕЛЬСТВА, ДИПЛОМЫ, ПАТЕНТЫ ЛИЦЕНЗИИ, ИНФОРМАЦИОННЫЕ КАРТЫ, АЛГОРИТМЫ, ПРОЕКТЫ:</w:t>
            </w:r>
          </w:p>
        </w:tc>
      </w:tr>
      <w:tr>
        <w:trPr/>
        <w:tc>
          <w:tcPr>
            <w:tcW w:w="97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В. УЧЕБНЫЕ ИЗДАНИЯ (В ТОМ ЧИСЛЕ ЭОР):</w:t>
            </w:r>
          </w:p>
        </w:tc>
      </w:tr>
      <w:tr>
        <w:trPr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overflowPunct w:val="false"/>
              <w:spacing w:lineRule="auto" w:line="240" w:before="0" w:after="0"/>
              <w:ind w:hanging="0" w:left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</w:r>
          </w:p>
        </w:tc>
      </w:tr>
    </w:tbl>
    <w:p>
      <w:pPr>
        <w:pStyle w:val="BodyTextFirstIndent"/>
        <w:ind w:hanging="0"/>
        <w:rPr>
          <w:sz w:val="28"/>
          <w:szCs w:val="28"/>
        </w:rPr>
      </w:pPr>
      <w:r>
        <w:rPr>
          <w:rFonts w:cs="Times New Roman"/>
          <w:sz w:val="24"/>
          <w:szCs w:val="24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rFonts w:cs="Times New Roman"/>
          <w:sz w:val="24"/>
          <w:szCs w:val="24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rFonts w:cs="Times New Roman"/>
          <w:sz w:val="24"/>
          <w:szCs w:val="24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rFonts w:cs="Times New Roman"/>
          <w:sz w:val="24"/>
          <w:szCs w:val="24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  <w:t>Раздел 3. Сведения о выступлениях на научных конференциях</w:t>
      </w:r>
    </w:p>
    <w:tbl>
      <w:tblPr>
        <w:tblW w:w="975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7"/>
        <w:gridCol w:w="3712"/>
        <w:gridCol w:w="2336"/>
        <w:gridCol w:w="3027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научной конференции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выступления/ доклада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keepNext w:val="true"/>
        <w:keepLines/>
        <w:ind w:hanging="0"/>
        <w:rPr>
          <w:sz w:val="28"/>
          <w:szCs w:val="28"/>
        </w:rPr>
      </w:pPr>
      <w:r>
        <w:rPr>
          <w:sz w:val="28"/>
          <w:szCs w:val="28"/>
        </w:rPr>
        <w:t>Раздел 4. Сведения о грантах и премиях, полученных с участием автора</w:t>
      </w:r>
    </w:p>
    <w:tbl>
      <w:tblPr>
        <w:tblW w:w="975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5"/>
        <w:gridCol w:w="2503"/>
        <w:gridCol w:w="2724"/>
        <w:gridCol w:w="1712"/>
        <w:gridCol w:w="2119"/>
      </w:tblGrid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keepNext w:val="true"/>
              <w:keepLines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предоставившей грант/ премию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научного проекта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предоставления гранта или премии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keepNext w:val="true"/>
        <w:keepLines/>
        <w:ind w:hanging="0"/>
        <w:jc w:val="left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Раздел 5. Сведения о цитируемости публикаций автора, индексируемых в международных и российских информационно-аналитических системах научного цитирования</w:t>
      </w:r>
    </w:p>
    <w:tbl>
      <w:tblPr>
        <w:tblW w:w="975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4"/>
        <w:gridCol w:w="7289"/>
        <w:gridCol w:w="1768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FirstIndent"/>
              <w:keepNext w:val="true"/>
              <w:keepLines/>
              <w:ind w:hanging="0"/>
              <w:jc w:val="center"/>
              <w:rPr/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FirstIndent"/>
              <w:ind w:hanging="0"/>
              <w:jc w:val="center"/>
              <w:rPr/>
            </w:pPr>
            <w:r>
              <w:rPr>
                <w:sz w:val="28"/>
                <w:szCs w:val="28"/>
              </w:rPr>
              <w:t>Значение</w:t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Хирша по публикациям в РИНЦ</w:t>
              <w:tab/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Хирша по ядру РИНЦ</w:t>
              <w:tab/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цитирования публикаций по Scopus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цитирования публикаций по Web of Science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РИНЦ Author ID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Scopus Author ID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of Science ResearcherID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ORCHID ID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ID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SPIN-код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FirstIndent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b/>
          <w:sz w:val="28"/>
          <w:szCs w:val="28"/>
        </w:rPr>
        <w:t xml:space="preserve">Молодой учёный: </w:t>
      </w:r>
    </w:p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/>
        <w:rPr>
          <w:sz w:val="28"/>
          <w:szCs w:val="28"/>
        </w:rPr>
      </w:pPr>
      <w:r>
        <w:rPr>
          <w:sz w:val="28"/>
          <w:szCs w:val="28"/>
        </w:rPr>
        <w:t>«___» _______ 202_г. ______________  ___________________________</w:t>
      </w:r>
    </w:p>
    <w:p>
      <w:pPr>
        <w:pStyle w:val="BodyTextFirstIndent"/>
        <w:ind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ab/>
        <w:t>дата</w:t>
        <w:tab/>
        <w:tab/>
        <w:tab/>
        <w:t>подпись</w:t>
        <w:tab/>
        <w:tab/>
        <w:tab/>
        <w:t>расшифровка подписи</w:t>
      </w:r>
    </w:p>
    <w:p>
      <w:pPr>
        <w:pStyle w:val="BodyTextFirstIndent"/>
        <w:ind w:hanging="0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25a8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725a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Красная строка Знак"/>
    <w:basedOn w:val="Style14"/>
    <w:qFormat/>
    <w:rsid w:val="00725a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725a80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eastAsia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BodyTextFirstIndent">
    <w:name w:val="Body Text First Indent"/>
    <w:basedOn w:val="BodyText"/>
    <w:link w:val="Style15"/>
    <w:rsid w:val="00725a80"/>
    <w:pPr>
      <w:spacing w:before="0" w:after="0"/>
      <w:ind w:firstLine="36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>
      <w:rFonts w:ascii="Calibri" w:hAnsi="Calibri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2</Pages>
  <Words>250</Words>
  <Characters>1547</Characters>
  <CharactersWithSpaces>1734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2024-10-31T13:44:00Z</dcterms:created>
  <dc:creator>Lilya</dc:creator>
  <dc:description/>
  <dc:language>ru-RU</dc:language>
  <cp:lastModifiedBy/>
  <dcterms:modified xsi:type="dcterms:W3CDTF">2025-10-27T16:55:56Z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